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2A" w:rsidRDefault="005567DC" w:rsidP="005567DC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   </w:t>
      </w:r>
      <w:r w:rsidR="00BE552A">
        <w:rPr>
          <w:rFonts w:ascii="Verdana" w:hAnsi="Verdana"/>
          <w:color w:val="333333"/>
          <w:sz w:val="24"/>
          <w:szCs w:val="24"/>
          <w:shd w:val="clear" w:color="auto" w:fill="FFFFFF"/>
        </w:rPr>
        <w:t>„Jedna norma pre všetkých nemusí byť fér.“</w:t>
      </w:r>
    </w:p>
    <w:p w:rsidR="00BE552A" w:rsidRDefault="00BE552A" w:rsidP="005567DC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Meno : PaedDr. Katarína </w:t>
      </w:r>
      <w:proofErr w:type="spellStart"/>
      <w:r>
        <w:rPr>
          <w:rFonts w:ascii="Verdana" w:hAnsi="Verdana"/>
          <w:color w:val="333333"/>
          <w:sz w:val="24"/>
          <w:szCs w:val="24"/>
          <w:shd w:val="clear" w:color="auto" w:fill="FFFFFF"/>
        </w:rPr>
        <w:t>Fülöpová</w:t>
      </w:r>
      <w:proofErr w:type="spellEnd"/>
      <w:r w:rsidR="005567DC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  </w:t>
      </w:r>
    </w:p>
    <w:p w:rsidR="00BE552A" w:rsidRDefault="00BE552A" w:rsidP="005567DC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Škola : Základná škola Pavla </w:t>
      </w:r>
      <w:proofErr w:type="spellStart"/>
      <w:r>
        <w:rPr>
          <w:rFonts w:ascii="Verdana" w:hAnsi="Verdana"/>
          <w:color w:val="333333"/>
          <w:sz w:val="24"/>
          <w:szCs w:val="24"/>
          <w:shd w:val="clear" w:color="auto" w:fill="FFFFFF"/>
        </w:rPr>
        <w:t>Marcelyho</w:t>
      </w:r>
      <w:proofErr w:type="spellEnd"/>
      <w:r>
        <w:rPr>
          <w:rFonts w:ascii="Verdana" w:hAnsi="Verdana"/>
          <w:color w:val="333333"/>
          <w:sz w:val="24"/>
          <w:szCs w:val="24"/>
          <w:shd w:val="clear" w:color="auto" w:fill="FFFFFF"/>
        </w:rPr>
        <w:t>, Drieňová 16, 821 03 Bratislava</w:t>
      </w:r>
    </w:p>
    <w:p w:rsidR="00BE552A" w:rsidRDefault="00996EE9" w:rsidP="005567DC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>Názov práce : „ Škola je pre deti a nie deti pre školu.“</w:t>
      </w:r>
      <w:bookmarkStart w:id="0" w:name="_GoBack"/>
      <w:bookmarkEnd w:id="0"/>
    </w:p>
    <w:p w:rsidR="00890FE0" w:rsidRPr="00CA563D" w:rsidRDefault="005567DC" w:rsidP="00BE552A">
      <w:pPr>
        <w:ind w:firstLine="708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DD764B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>V našom štáte</w:t>
      </w:r>
      <w:r w:rsidR="00C64D1C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ešte stále vládne predstava, že treba všetky deti v rovnakom veku posadiť do rovnakých lavíc pred rovnaké knižky. Že sa majú v rovnakom čase učiť rovnakým spôsobom rovnaké veci. Tento prístup však určite nedáva všetkým deťom rovnaké šance uplatniť sa v živote.</w:t>
      </w:r>
    </w:p>
    <w:p w:rsidR="001A5141" w:rsidRPr="00CA563D" w:rsidRDefault="005567DC" w:rsidP="005567DC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        </w:t>
      </w:r>
      <w:r w:rsidR="001A5141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Všetky deti majú mať rovnaký prístup k možnostiam, ktoré poskytuje vzdelávací systém, ale z môjho pohľadu nie je vždy rovnaký prístup aj férový k jednotlivým žiakom. Toho času pôsobím ako školský špeciálny pedagóg. Počas mojej praxe v školstve ( 21 rokov ) som prešla rôznymi inštitúciami ako špeciálne školy, školy pre intelektovo nadané deti ako aj pôsobenie v špeciálnopedagogickej poradni. Dalo mi to možnosť vnímať a vidieť prácu s deťmi, prístup k nim a ich potrebám. Bohužiaľ musím podotknúť, že v našom školskom systéme sú ešte v tejto rovine obrovské medzery.  </w:t>
      </w:r>
    </w:p>
    <w:p w:rsidR="001A5141" w:rsidRPr="00CA563D" w:rsidRDefault="005567DC" w:rsidP="005567DC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       </w:t>
      </w:r>
      <w:r w:rsidR="001A5141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Pred 5 rokmi, keď som nastúpila do terajšieho zamestnania ako školský špeciálny pedagóg </w:t>
      </w:r>
      <w:r w:rsidR="00AF1CF5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, som pociťovala obrovskú priepasť medzi mnou a medzi pedagógmi. Pri snahe pomáhať deťom, aby lepšie zvládali </w:t>
      </w:r>
      <w:proofErr w:type="spellStart"/>
      <w:r w:rsidR="00AF1CF5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>výchovno</w:t>
      </w:r>
      <w:proofErr w:type="spellEnd"/>
      <w:r w:rsidR="00AF1CF5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–vyučovací proces som narážala na nepochopenie a vytknutie, že deťom pomáham, odôvodňovali to práve tým, že každý žiak má mať rovnaký prístup a rovnako hodnotené, Nemohla som a nesúhlasím s týmto postojom a preto som sa snažila a snažím do dnešného dňa postupnými krokmi meniť túto situáciu v našej škole. Toho času už veľmi úspešne a nie nadarmo sa o našej škole hovorí v pozitívnych intenciách v širokej verejnosti.  </w:t>
      </w:r>
    </w:p>
    <w:p w:rsidR="00AF1CF5" w:rsidRPr="00CA563D" w:rsidRDefault="00AF1CF5" w:rsidP="005567DC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>Pre ilustráciu Vám chcem priblížiť pár mojich postrehov a prípadov, ktoré som zažila.</w:t>
      </w:r>
    </w:p>
    <w:p w:rsidR="00AF1CF5" w:rsidRDefault="00AF1CF5" w:rsidP="005567DC">
      <w:pPr>
        <w:pStyle w:val="Odsekzoznamu"/>
        <w:numPr>
          <w:ilvl w:val="0"/>
          <w:numId w:val="2"/>
        </w:num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Žiak, ktorý má intelekt v nadpriemere, ale sekundárne má obrovské problémy so sústredením a písaním.  Napriek </w:t>
      </w:r>
      <w:r w:rsidR="00622930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vynikajúcemu </w:t>
      </w:r>
      <w:r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>intelektu</w:t>
      </w:r>
      <w:r w:rsidR="00622930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žiak dosahoval priemerné až podpriemerné výkony.  Často si nestíhal napísať poznámky počas vyučovania, následne sa nevedel naučiť to čo mali mať v zošite. Písomné práce nestíhal vypracovať a tým mal hodnotenie dobrý alebo nedostatočný. Pri konzultáciách s príslušným pedagógom so</w:t>
      </w:r>
      <w:r w:rsidR="005567DC">
        <w:rPr>
          <w:rFonts w:ascii="Verdana" w:hAnsi="Verdana"/>
          <w:color w:val="333333"/>
          <w:sz w:val="24"/>
          <w:szCs w:val="24"/>
          <w:shd w:val="clear" w:color="auto" w:fill="FFFFFF"/>
        </w:rPr>
        <w:t>m</w:t>
      </w:r>
      <w:r w:rsidR="00622930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dostala informáciu, že žiak nedáva </w:t>
      </w:r>
      <w:r w:rsidR="00622930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lastRenderedPageBreak/>
        <w:t xml:space="preserve">pozor a preto nestíha a nepripravuje sa na hodinu. Poprosila som kolegyňu, že </w:t>
      </w:r>
      <w:r w:rsidR="005567DC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pri najbližšom písaní previerky sa </w:t>
      </w:r>
      <w:r w:rsidR="00622930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mohla zúčastniť hodiny</w:t>
      </w:r>
      <w:r w:rsidR="009931A2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>, čo sa aj</w:t>
      </w:r>
      <w:r w:rsidR="00622930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stalo. Žiak mal celkové tempo pomalé a vnímala som problémy aj v písomnom prejave, preto som poprosila kolegyňu nech na konci hodiny doskúša žiaka ústnou formou tie cvičenia, ktoré nestihol vypracovať. Kolegyňa mi vyšla v ústrety a preskúšala žiaka na konci hodiny, žiak všetky cvičenia bez problémov zodpovedal a bol hodnotený známkou chválitebný. Viete si predstaviť žiaka, že akú mal radosť. Kolegyňa si uvedomila, že nie je to o jeho slabej príprave. Pri rovnakom prístupe  len akceptovala tempo práce žiaka a zohľadnila problém s písaním.</w:t>
      </w:r>
      <w:r w:rsidR="002B7C13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Tu sa mi tiež potvrdilo, že rovnaký prístup ešte neznamená aj férový voči žiakom.</w:t>
      </w:r>
      <w:r w:rsidR="00622930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 Nestačí, aby žiak mal dobrý potenciál, dôležité je nájsť si „ recept „ na žiaka a vedieť jeho potenciál využiť.  Problém s jeho písaním sme odstránili tým, že žiak si nosil svoj n</w:t>
      </w:r>
      <w:r w:rsidR="008E7E82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otebook na každú hodinu a poznámky si písal doň.  V tomto prípade bol rovnaký prístup a zároveň férový voči tomuto žiakovi. Od tohto momentu si kolegovia v našej škole osvojili túto formu a žiakom je dopriate </w:t>
      </w:r>
      <w:r w:rsidR="009931A2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>doskúšanie ústnou formou cvičenia</w:t>
      </w:r>
      <w:r w:rsidR="008E7E82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>, ktoré nestihli už z akéhokoľvek dôvodu.</w:t>
      </w:r>
    </w:p>
    <w:p w:rsidR="005567DC" w:rsidRPr="005567DC" w:rsidRDefault="005567DC" w:rsidP="005567DC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555D3B" w:rsidRDefault="002B7C13" w:rsidP="005567DC">
      <w:pPr>
        <w:pStyle w:val="Odsekzoznamu"/>
        <w:numPr>
          <w:ilvl w:val="0"/>
          <w:numId w:val="2"/>
        </w:num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V škole máme žiakov u ktorých som si všimla, že využívajú fotografickú pamäť. Pri bežných písomkách typu, kde treba písať odpovede bez možnosti výberu správnej odpovede, mi žiaci zlyhávali a boli hodnotení známkou nedostatočný alebo dostatočný, pritom mali vedomosti, len si ich nevedeli sformulovať do súvislej písomnej odpovede.  Reakcia kolegov bola : „ No bohužiaľ, tiež musia absolvovať písomné testy.  Po vzájomnej dohode s kolegami som začala prerábať tieto písomné práce na písomné práce s výberom správnej odpovede. Žiaci boli nadšení a samozrejme dosahovali veľmi dobré výsledky, z 4,5 sa dostali na 2,1. </w:t>
      </w:r>
      <w:r w:rsidR="0003569E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Posunutie drobnej „ barličky „ veľakrát znamená pre naše deti odbúranie stresu zo zlyhania a neskutočná pomoc pri dosahovaní vzdelávacích úspechov. </w:t>
      </w:r>
    </w:p>
    <w:p w:rsidR="00555D3B" w:rsidRDefault="00555D3B" w:rsidP="00555D3B">
      <w:pPr>
        <w:pStyle w:val="Odsekzoznamu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>Čo sa týkalo osvojovania si nových vedomostí u týchto žiakov sa osvedčila metóda učenie sa myšlienkovou mapou. Tým sme odstránili aj problém ústneho preskúšania získaných vedomostí.</w:t>
      </w:r>
    </w:p>
    <w:p w:rsidR="008E7E82" w:rsidRDefault="0003569E" w:rsidP="00555D3B">
      <w:pPr>
        <w:pStyle w:val="Odsekzoznamu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Aj v tomto prípade sa mi potvrdilo, že rovnaký prístup ešte neznamená spravodlivý a férový prístup k našim deťom.  </w:t>
      </w:r>
    </w:p>
    <w:p w:rsidR="005567DC" w:rsidRPr="005567DC" w:rsidRDefault="005567DC" w:rsidP="005567DC">
      <w:pPr>
        <w:pStyle w:val="Odsekzoznamu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5567DC" w:rsidRDefault="005567DC" w:rsidP="005567DC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BE552A" w:rsidRPr="005567DC" w:rsidRDefault="00BE552A" w:rsidP="005567DC">
      <w:p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8F01BE" w:rsidRPr="00CA563D" w:rsidRDefault="008F01BE" w:rsidP="005567DC">
      <w:pPr>
        <w:pStyle w:val="Odsekzoznamu"/>
        <w:numPr>
          <w:ilvl w:val="0"/>
          <w:numId w:val="2"/>
        </w:numPr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Tento príbeh je o chlapcovi, ktorý dosahoval dobré výsledky v škole, dobré správanie a v kolektíve obľúbený. Po nástupe do piateho ročníka nová triedna učiteľka evidovala, že tento žiak má problémy v učení. Dosahoval stále horšie výsledky, ktoré nekorešpondovali s výsledkami z prvého stupňa. Tento postreh mi oznámila triedna učiteľka. Ostatných kolegov, ktorí v tejto triede učili, som tiež oslovila, že ako vnímajú tohto žiaka. Odpovede boli identické: „ Je to žiak</w:t>
      </w:r>
      <w:r w:rsidR="00DC74AE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, ktorý sedí ticho cez vyučovanie a podáva priemerné až podpriemerné výsledky. Nikto sa nezaoberal s tým, že prečo nám takto upadol žiak. Jedine si to všimla triedna učiteľka, ktorá chcela vedieť príčinu slabého prospechu. V spolupráci so žiakom a triednou učiteľkou sme sa dozvedeli, že v domácom prostredí chlapca sa rodičia rozvádzajú, každý deň musí počúvať, že ako sa rodičia hádajú, osočujú a samozrejme využívajú chlapca proti sebe. V podstate to bola obranná reakcia chlapca, aby si ho rodičia všimli. V tomto prípade boli rodičia ochotní spolupracovať a po niekoľkých sedeniach na akademickej pôde individuálne a v skupine, kde bol prítomný aj ich syn sa nám podarilo, aby žiak znovu naskočil. Začal sa učiť, viac sa usmieval a znovu sa začal zapájať do kolektívnych aktivít. Má podporu v triednej učiteľke, vo mne a v neposlednom rade vo svojich rodičoch, ktorý už toho času sú rozvedení. Aj v tomto prípade sa mi potvrdilo, že rovnaký prístup ku každému žiakovi ešte neznamená aj férový a spravodlivý. </w:t>
      </w:r>
      <w:r w:rsidR="006C1CE0">
        <w:rPr>
          <w:rFonts w:ascii="Verdana" w:hAnsi="Verdana"/>
          <w:color w:val="333333"/>
          <w:sz w:val="24"/>
          <w:szCs w:val="24"/>
          <w:shd w:val="clear" w:color="auto" w:fill="FFFFFF"/>
        </w:rPr>
        <w:t>Darmo mal poskytnuté rovnaké podmienky vzdelávania, keď sme pritom opomenuli jeho osobitosti a potreby.</w:t>
      </w:r>
    </w:p>
    <w:p w:rsidR="008D3424" w:rsidRPr="00CA563D" w:rsidRDefault="00DC74AE" w:rsidP="005567DC">
      <w:pPr>
        <w:pStyle w:val="Odsekzoznamu"/>
        <w:ind w:firstLine="696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>Je to len omrvinka toho, čo</w:t>
      </w:r>
      <w:r w:rsidR="006C1CE0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som </w:t>
      </w: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počas mojej </w:t>
      </w:r>
      <w:r w:rsidR="006C1CE0">
        <w:rPr>
          <w:rFonts w:ascii="Verdana" w:hAnsi="Verdana"/>
          <w:color w:val="333333"/>
          <w:sz w:val="24"/>
          <w:szCs w:val="24"/>
          <w:shd w:val="clear" w:color="auto" w:fill="FFFFFF"/>
        </w:rPr>
        <w:t>praxe  zažila. Pevne dúfam, že aspoň touto cestou som Vás oslovila a dala do podvedomia, že máme v spoločnosti aj ľudí, ktorí to naozaj robia srdcom.</w:t>
      </w:r>
    </w:p>
    <w:p w:rsidR="008D3424" w:rsidRPr="005567DC" w:rsidRDefault="008D3424" w:rsidP="005567DC">
      <w:pPr>
        <w:pStyle w:val="Odsekzoznamu"/>
        <w:ind w:firstLine="696"/>
        <w:jc w:val="both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>Uvedomujem si, že práca s deťmi je náročná, ale zároveň hodnotná, pokiaľ si uvedomíme, že je to naše poslanie a nie zamestnanie. Dostávame do rúk krásny čistý jemný materiál, ktorý si ako ohneme, taký ho budeme mať. Preto je veľmi dôležité, aby sa školy riadili a osvojili filozofiu</w:t>
      </w:r>
      <w:r w:rsidR="00CA563D" w:rsidRPr="00CA563D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CA563D" w:rsidRPr="005567DC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- </w:t>
      </w:r>
      <w:r w:rsidRPr="005567DC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„ Škola je pre deti a nie deti pre  školu.“</w:t>
      </w:r>
      <w:r w:rsidR="00CA563D" w:rsidRPr="005567DC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6C1CE0" w:rsidRDefault="006C1CE0" w:rsidP="005567DC">
      <w:pPr>
        <w:pStyle w:val="Odsekzoznamu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6C1CE0" w:rsidRDefault="006C1CE0" w:rsidP="005567DC">
      <w:pPr>
        <w:pStyle w:val="Odsekzoznamu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>S pozdravom</w:t>
      </w:r>
    </w:p>
    <w:p w:rsidR="006C1CE0" w:rsidRDefault="006C1CE0" w:rsidP="005567DC">
      <w:pPr>
        <w:pStyle w:val="Odsekzoznamu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6C1CE0" w:rsidRDefault="006C1CE0" w:rsidP="005567DC">
      <w:pPr>
        <w:pStyle w:val="Odsekzoznamu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6C1CE0" w:rsidRPr="006C1CE0" w:rsidRDefault="006C1CE0" w:rsidP="005567DC">
      <w:pPr>
        <w:pStyle w:val="Odsekzoznamu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                                              PaedDr. Katarína </w:t>
      </w:r>
      <w:proofErr w:type="spellStart"/>
      <w:r>
        <w:rPr>
          <w:rFonts w:ascii="Verdana" w:hAnsi="Verdana"/>
          <w:color w:val="333333"/>
          <w:sz w:val="24"/>
          <w:szCs w:val="24"/>
          <w:shd w:val="clear" w:color="auto" w:fill="FFFFFF"/>
        </w:rPr>
        <w:t>Fülöpová</w:t>
      </w:r>
      <w:proofErr w:type="spellEnd"/>
    </w:p>
    <w:p w:rsidR="006C1CE0" w:rsidRPr="006C1CE0" w:rsidRDefault="006C1CE0" w:rsidP="005567DC">
      <w:pPr>
        <w:pStyle w:val="Odsekzoznamu"/>
        <w:jc w:val="both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sectPr w:rsidR="006C1CE0" w:rsidRPr="006C1CE0" w:rsidSect="0092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62F"/>
    <w:multiLevelType w:val="hybridMultilevel"/>
    <w:tmpl w:val="6BE25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30021"/>
    <w:multiLevelType w:val="hybridMultilevel"/>
    <w:tmpl w:val="1DEC2D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D1C"/>
    <w:rsid w:val="0003569E"/>
    <w:rsid w:val="001A5141"/>
    <w:rsid w:val="002B7C13"/>
    <w:rsid w:val="00555D3B"/>
    <w:rsid w:val="005567DC"/>
    <w:rsid w:val="00622930"/>
    <w:rsid w:val="00683B9A"/>
    <w:rsid w:val="006C1CE0"/>
    <w:rsid w:val="00890FE0"/>
    <w:rsid w:val="008D3424"/>
    <w:rsid w:val="008E7E82"/>
    <w:rsid w:val="008F01BE"/>
    <w:rsid w:val="00925364"/>
    <w:rsid w:val="009608E5"/>
    <w:rsid w:val="009931A2"/>
    <w:rsid w:val="00996EE9"/>
    <w:rsid w:val="00AF1CF5"/>
    <w:rsid w:val="00BE552A"/>
    <w:rsid w:val="00C37E1C"/>
    <w:rsid w:val="00C64D1C"/>
    <w:rsid w:val="00CA563D"/>
    <w:rsid w:val="00CF45B4"/>
    <w:rsid w:val="00D22144"/>
    <w:rsid w:val="00DC74AE"/>
    <w:rsid w:val="00DD764B"/>
    <w:rsid w:val="00E5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53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64D1C"/>
  </w:style>
  <w:style w:type="paragraph" w:styleId="Odsekzoznamu">
    <w:name w:val="List Paragraph"/>
    <w:basedOn w:val="Normlny"/>
    <w:uiPriority w:val="34"/>
    <w:qFormat/>
    <w:rsid w:val="00AF1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C64D1C"/>
  </w:style>
  <w:style w:type="paragraph" w:styleId="Odsekzoznamu">
    <w:name w:val="List Paragraph"/>
    <w:basedOn w:val="Normlny"/>
    <w:uiPriority w:val="34"/>
    <w:qFormat/>
    <w:rsid w:val="00AF1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2016-05-21T17:38:00Z</dcterms:created>
  <dcterms:modified xsi:type="dcterms:W3CDTF">2016-05-21T17:43:00Z</dcterms:modified>
</cp:coreProperties>
</file>